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28.04.2024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в помещении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28.04.2024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28.04.2024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646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1,04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